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F282" w14:textId="596F948B" w:rsidR="007761EA" w:rsidRPr="00804209" w:rsidRDefault="00BC5FEF" w:rsidP="00804209">
      <w:r>
        <w:t>Test distrttyryr</w:t>
      </w:r>
    </w:p>
    <w:sectPr w:rsidR="007761EA" w:rsidRPr="0080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EA"/>
    <w:rsid w:val="007761EA"/>
    <w:rsid w:val="00804209"/>
    <w:rsid w:val="00B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2CB"/>
  <w15:chartTrackingRefBased/>
  <w15:docId w15:val="{68245DB4-994D-41BA-A29A-A704B22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2022-01-27T14:11:00Z</dcterms:created>
  <dcterms:modified xsi:type="dcterms:W3CDTF">2022-01-29T09:22:00Z</dcterms:modified>
</cp:coreProperties>
</file>